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EB06" w14:textId="77777777" w:rsidR="005B1A6E" w:rsidRPr="001F3C60" w:rsidRDefault="00FD51DA" w:rsidP="005B1A6E">
      <w:pPr>
        <w:widowControl/>
        <w:spacing w:after="160" w:line="278" w:lineRule="auto"/>
        <w:jc w:val="center"/>
        <w:rPr>
          <w:rFonts w:ascii="Calibri" w:eastAsia="標楷體" w:hAnsi="Calibri" w:cs="Calibri"/>
          <w:b/>
          <w:bCs/>
          <w:sz w:val="28"/>
          <w:szCs w:val="28"/>
        </w:rPr>
      </w:pPr>
      <w:r w:rsidRPr="001F3C60">
        <w:rPr>
          <w:rFonts w:ascii="Calibri" w:eastAsia="標楷體" w:hAnsi="Calibri" w:cs="Calibri"/>
          <w:b/>
          <w:bCs/>
          <w:sz w:val="28"/>
          <w:szCs w:val="28"/>
        </w:rPr>
        <w:t>淡江大學工學院</w:t>
      </w:r>
      <w:r w:rsidRPr="001F3C60">
        <w:rPr>
          <w:rFonts w:ascii="Calibri" w:eastAsia="標楷體" w:hAnsi="Calibri" w:cs="Calibri"/>
          <w:b/>
          <w:bCs/>
          <w:sz w:val="28"/>
          <w:szCs w:val="28"/>
        </w:rPr>
        <w:t>AI</w:t>
      </w:r>
      <w:r w:rsidRPr="001F3C60">
        <w:rPr>
          <w:rFonts w:ascii="Calibri" w:eastAsia="標楷體" w:hAnsi="Calibri" w:cs="Calibri"/>
          <w:b/>
          <w:bCs/>
          <w:sz w:val="28"/>
          <w:szCs w:val="28"/>
        </w:rPr>
        <w:t>智慧機械永續製造全英語碩士專班畢業辧法</w:t>
      </w:r>
    </w:p>
    <w:p w14:paraId="45D8DA69" w14:textId="47439F8E" w:rsidR="00FD51DA" w:rsidRDefault="00FD51DA" w:rsidP="005B1A6E">
      <w:pPr>
        <w:widowControl/>
        <w:spacing w:after="160" w:line="278" w:lineRule="auto"/>
        <w:jc w:val="right"/>
        <w:rPr>
          <w:rFonts w:ascii="Calibri" w:eastAsia="標楷體" w:hAnsi="Calibri" w:cs="Calibri"/>
          <w:spacing w:val="-20"/>
          <w:sz w:val="20"/>
        </w:rPr>
      </w:pPr>
      <w:r w:rsidRPr="005B1A6E">
        <w:rPr>
          <w:rFonts w:ascii="Calibri" w:eastAsia="標楷體" w:hAnsi="Calibri" w:cs="Calibri" w:hint="eastAsia"/>
          <w:spacing w:val="-20"/>
          <w:sz w:val="20"/>
        </w:rPr>
        <w:t>114.03.12</w:t>
      </w:r>
      <w:r w:rsidRPr="005B1A6E">
        <w:rPr>
          <w:rFonts w:ascii="Calibri" w:eastAsia="標楷體" w:hAnsi="Calibri" w:cs="Calibri" w:hint="eastAsia"/>
          <w:spacing w:val="-20"/>
          <w:sz w:val="20"/>
        </w:rPr>
        <w:t>工學院</w:t>
      </w:r>
      <w:r w:rsidRPr="005B1A6E">
        <w:rPr>
          <w:rFonts w:ascii="Calibri" w:eastAsia="標楷體" w:hAnsi="Calibri" w:cs="Calibri" w:hint="eastAsia"/>
          <w:spacing w:val="-20"/>
          <w:sz w:val="20"/>
        </w:rPr>
        <w:t>AI</w:t>
      </w:r>
      <w:r w:rsidRPr="005B1A6E">
        <w:rPr>
          <w:rFonts w:ascii="Calibri" w:eastAsia="標楷體" w:hAnsi="Calibri" w:cs="Calibri" w:hint="eastAsia"/>
          <w:spacing w:val="-20"/>
          <w:sz w:val="20"/>
        </w:rPr>
        <w:t>智慧機械永續製造全英語碩士專班</w:t>
      </w:r>
      <w:r w:rsidRPr="005B1A6E">
        <w:rPr>
          <w:rFonts w:ascii="Calibri" w:eastAsia="標楷體" w:hAnsi="Calibri" w:cs="Calibri" w:hint="eastAsia"/>
          <w:spacing w:val="-20"/>
          <w:sz w:val="20"/>
        </w:rPr>
        <w:t>113</w:t>
      </w:r>
      <w:r w:rsidRPr="005B1A6E">
        <w:rPr>
          <w:rFonts w:ascii="Calibri" w:eastAsia="標楷體" w:hAnsi="Calibri" w:cs="Calibri" w:hint="eastAsia"/>
          <w:spacing w:val="-20"/>
          <w:sz w:val="20"/>
        </w:rPr>
        <w:t>學年度第</w:t>
      </w:r>
      <w:r w:rsidRPr="005B1A6E">
        <w:rPr>
          <w:rFonts w:ascii="Calibri" w:eastAsia="標楷體" w:hAnsi="Calibri" w:cs="Calibri" w:hint="eastAsia"/>
          <w:spacing w:val="-20"/>
          <w:sz w:val="20"/>
        </w:rPr>
        <w:t>2</w:t>
      </w:r>
      <w:r w:rsidRPr="005B1A6E">
        <w:rPr>
          <w:rFonts w:ascii="Calibri" w:eastAsia="標楷體" w:hAnsi="Calibri" w:cs="Calibri" w:hint="eastAsia"/>
          <w:spacing w:val="-20"/>
          <w:sz w:val="20"/>
        </w:rPr>
        <w:t>學期事務會議通過</w:t>
      </w:r>
    </w:p>
    <w:p w14:paraId="37CF3D07" w14:textId="4D294F99" w:rsidR="00FD51DA" w:rsidRPr="00FD51DA" w:rsidRDefault="00FD51DA" w:rsidP="003171EA">
      <w:pPr>
        <w:widowControl/>
        <w:spacing w:after="160" w:line="340" w:lineRule="exact"/>
        <w:ind w:left="852" w:hangingChars="355" w:hanging="852"/>
        <w:jc w:val="both"/>
        <w:rPr>
          <w:rFonts w:ascii="Calibri" w:eastAsia="標楷體" w:hAnsi="Calibri" w:cs="Calibri"/>
        </w:rPr>
      </w:pPr>
      <w:r w:rsidRPr="00FD51DA">
        <w:rPr>
          <w:rFonts w:ascii="Calibri" w:eastAsia="標楷體" w:hAnsi="Calibri" w:cs="Calibri"/>
        </w:rPr>
        <w:t>第一條</w:t>
      </w:r>
      <w:r w:rsidRPr="00FD51DA">
        <w:rPr>
          <w:rFonts w:ascii="Calibri" w:eastAsia="標楷體" w:hAnsi="Calibri" w:cs="Calibri"/>
        </w:rPr>
        <w:t xml:space="preserve"> </w:t>
      </w:r>
      <w:r w:rsidRPr="00FD51DA">
        <w:rPr>
          <w:rFonts w:ascii="Calibri" w:eastAsia="標楷體" w:hAnsi="Calibri" w:cs="Calibri"/>
        </w:rPr>
        <w:t>依淡江大學研究生學位考試辦法為準則，訂定「工學院</w:t>
      </w:r>
      <w:r w:rsidRPr="00FD51DA">
        <w:rPr>
          <w:rFonts w:ascii="Calibri" w:eastAsia="標楷體" w:hAnsi="Calibri" w:cs="Calibri"/>
        </w:rPr>
        <w:t>AI</w:t>
      </w:r>
      <w:r w:rsidRPr="00FD51DA">
        <w:rPr>
          <w:rFonts w:ascii="Calibri" w:eastAsia="標楷體" w:hAnsi="Calibri" w:cs="Calibri"/>
        </w:rPr>
        <w:t>智慧機械永續製造全英語碩士專班畢業辦法」。</w:t>
      </w:r>
    </w:p>
    <w:p w14:paraId="24650A83" w14:textId="77777777" w:rsidR="00FD51DA" w:rsidRPr="00FD51DA" w:rsidRDefault="00FD51DA" w:rsidP="003171EA">
      <w:pPr>
        <w:spacing w:line="340" w:lineRule="exact"/>
        <w:ind w:left="840" w:right="55" w:hangingChars="350" w:hanging="840"/>
        <w:jc w:val="both"/>
        <w:rPr>
          <w:rFonts w:ascii="Calibri" w:eastAsia="標楷體" w:hAnsi="Calibri" w:cs="Calibri"/>
        </w:rPr>
      </w:pPr>
      <w:r w:rsidRPr="00FD51DA">
        <w:rPr>
          <w:rFonts w:ascii="Calibri" w:eastAsia="標楷體" w:hAnsi="Calibri" w:cs="Calibri"/>
        </w:rPr>
        <w:t>第二條</w:t>
      </w:r>
      <w:r w:rsidRPr="00FD51DA">
        <w:rPr>
          <w:rFonts w:ascii="Calibri" w:eastAsia="標楷體" w:hAnsi="Calibri" w:cs="Calibri"/>
        </w:rPr>
        <w:t xml:space="preserve"> </w:t>
      </w:r>
      <w:r w:rsidRPr="00FD51DA">
        <w:rPr>
          <w:rFonts w:ascii="Calibri" w:eastAsia="標楷體" w:hAnsi="Calibri" w:cs="Calibri"/>
        </w:rPr>
        <w:t>碩士研究生符合下列規定，並經指導教授及所屬系、所主管同意者，得申請碩士學位考試：</w:t>
      </w:r>
      <w:r w:rsidRPr="00FD51DA">
        <w:rPr>
          <w:rFonts w:ascii="Calibri" w:eastAsia="標楷體" w:hAnsi="Calibri" w:cs="Calibri"/>
        </w:rPr>
        <w:t xml:space="preserve"> </w:t>
      </w:r>
    </w:p>
    <w:p w14:paraId="53511CAE" w14:textId="0F33422C" w:rsidR="00FD51DA" w:rsidRPr="00FD51DA" w:rsidRDefault="00FD51DA" w:rsidP="003171EA">
      <w:pPr>
        <w:spacing w:line="340" w:lineRule="exact"/>
        <w:ind w:leftChars="356" w:left="1370" w:rightChars="17" w:right="41" w:hangingChars="215" w:hanging="516"/>
        <w:jc w:val="both"/>
        <w:rPr>
          <w:rFonts w:ascii="Calibri" w:eastAsia="標楷體" w:hAnsi="Calibri" w:cs="Calibri"/>
        </w:rPr>
      </w:pPr>
      <w:r w:rsidRPr="00FD51DA">
        <w:rPr>
          <w:rFonts w:ascii="Calibri" w:eastAsia="標楷體" w:hAnsi="Calibri" w:cs="Calibri"/>
        </w:rPr>
        <w:t>一</w:t>
      </w:r>
      <w:r w:rsidRPr="00FD51DA">
        <w:rPr>
          <w:rFonts w:ascii="Calibri" w:eastAsia="標楷體" w:hAnsi="Calibri" w:cs="Calibri" w:hint="eastAsia"/>
        </w:rPr>
        <w:t>、</w:t>
      </w:r>
      <w:r w:rsidRPr="00FD51DA">
        <w:rPr>
          <w:rFonts w:ascii="Calibri" w:eastAsia="標楷體" w:hAnsi="Calibri" w:cs="Calibri"/>
        </w:rPr>
        <w:t>修滿本校規定修業年限。</w:t>
      </w:r>
      <w:r w:rsidRPr="00FD51DA">
        <w:rPr>
          <w:rFonts w:ascii="Calibri" w:eastAsia="標楷體" w:hAnsi="Calibri" w:cs="Calibri"/>
        </w:rPr>
        <w:t xml:space="preserve"> </w:t>
      </w:r>
    </w:p>
    <w:p w14:paraId="69C617EC" w14:textId="3C7E3EF1" w:rsidR="00FD51DA" w:rsidRPr="00FD51DA" w:rsidRDefault="00FD51DA" w:rsidP="003171EA">
      <w:pPr>
        <w:spacing w:line="340" w:lineRule="exact"/>
        <w:ind w:leftChars="356" w:left="1370" w:rightChars="17" w:right="41" w:hangingChars="215" w:hanging="516"/>
        <w:jc w:val="both"/>
        <w:rPr>
          <w:rFonts w:ascii="Calibri" w:eastAsia="標楷體" w:hAnsi="Calibri" w:cs="Calibri"/>
        </w:rPr>
      </w:pPr>
      <w:r w:rsidRPr="00FD51DA">
        <w:rPr>
          <w:rFonts w:ascii="Calibri" w:eastAsia="標楷體" w:hAnsi="Calibri" w:cs="Calibri"/>
        </w:rPr>
        <w:t>二</w:t>
      </w:r>
      <w:r w:rsidRPr="00FD51DA">
        <w:rPr>
          <w:rFonts w:ascii="Calibri" w:eastAsia="標楷體" w:hAnsi="Calibri" w:cs="Calibri" w:hint="eastAsia"/>
        </w:rPr>
        <w:t>、</w:t>
      </w:r>
      <w:proofErr w:type="gramStart"/>
      <w:r w:rsidRPr="00FD51DA">
        <w:rPr>
          <w:rFonts w:ascii="Calibri" w:eastAsia="標楷體" w:hAnsi="Calibri" w:cs="Calibri"/>
        </w:rPr>
        <w:t>修畢本專</w:t>
      </w:r>
      <w:proofErr w:type="gramEnd"/>
      <w:r w:rsidRPr="00FD51DA">
        <w:rPr>
          <w:rFonts w:ascii="Calibri" w:eastAsia="標楷體" w:hAnsi="Calibri" w:cs="Calibri"/>
        </w:rPr>
        <w:t>班規定之應修課程與學分：</w:t>
      </w:r>
    </w:p>
    <w:p w14:paraId="6F90BB55" w14:textId="666785C6" w:rsidR="00FD51DA" w:rsidRPr="00FD51DA" w:rsidRDefault="00FD51DA" w:rsidP="003171EA">
      <w:pPr>
        <w:spacing w:line="340" w:lineRule="exact"/>
        <w:ind w:leftChars="531" w:left="1689" w:rightChars="17" w:right="41" w:hangingChars="173" w:hanging="415"/>
        <w:jc w:val="both"/>
        <w:rPr>
          <w:rFonts w:ascii="Calibri" w:eastAsia="標楷體" w:hAnsi="Calibri" w:cs="Calibri"/>
        </w:rPr>
      </w:pPr>
      <w:r>
        <w:rPr>
          <w:rFonts w:ascii="Calibri" w:eastAsia="標楷體" w:hAnsi="Calibri" w:cs="Calibri" w:hint="eastAsia"/>
        </w:rPr>
        <w:t>(</w:t>
      </w:r>
      <w:proofErr w:type="gramStart"/>
      <w:r>
        <w:rPr>
          <w:rFonts w:ascii="Calibri" w:eastAsia="標楷體" w:hAnsi="Calibri" w:cs="Calibri" w:hint="eastAsia"/>
        </w:rPr>
        <w:t>一</w:t>
      </w:r>
      <w:proofErr w:type="gramEnd"/>
      <w:r>
        <w:rPr>
          <w:rFonts w:ascii="Calibri" w:eastAsia="標楷體" w:hAnsi="Calibri" w:cs="Calibri" w:hint="eastAsia"/>
        </w:rPr>
        <w:t>)</w:t>
      </w:r>
      <w:r w:rsidRPr="00FD51DA">
        <w:rPr>
          <w:rFonts w:ascii="Calibri" w:eastAsia="標楷體" w:hAnsi="Calibri" w:cs="Calibri"/>
        </w:rPr>
        <w:t>113</w:t>
      </w:r>
      <w:r w:rsidRPr="00FD51DA">
        <w:rPr>
          <w:rFonts w:ascii="Calibri" w:eastAsia="標楷體" w:hAnsi="Calibri" w:cs="Calibri"/>
        </w:rPr>
        <w:t>學年度入學新生：最低畢業學分為</w:t>
      </w:r>
      <w:r w:rsidRPr="00FD51DA">
        <w:rPr>
          <w:rFonts w:ascii="Calibri" w:eastAsia="標楷體" w:hAnsi="Calibri" w:cs="Calibri"/>
        </w:rPr>
        <w:t>30</w:t>
      </w:r>
      <w:r w:rsidRPr="00FD51DA">
        <w:rPr>
          <w:rFonts w:ascii="Calibri" w:eastAsia="標楷體" w:hAnsi="Calibri" w:cs="Calibri"/>
        </w:rPr>
        <w:t>學分</w:t>
      </w:r>
      <w:r w:rsidRPr="00FD51DA">
        <w:rPr>
          <w:rFonts w:ascii="Calibri" w:eastAsia="標楷體" w:hAnsi="Calibri" w:cs="Calibri"/>
        </w:rPr>
        <w:t>(</w:t>
      </w:r>
      <w:r w:rsidRPr="00FD51DA">
        <w:rPr>
          <w:rFonts w:ascii="Calibri" w:eastAsia="標楷體" w:hAnsi="Calibri" w:cs="Calibri"/>
        </w:rPr>
        <w:t>不含論文</w:t>
      </w:r>
      <w:r w:rsidRPr="00FD51DA">
        <w:rPr>
          <w:rFonts w:ascii="Calibri" w:eastAsia="標楷體" w:hAnsi="Calibri" w:cs="Calibri"/>
        </w:rPr>
        <w:t>/</w:t>
      </w:r>
      <w:r w:rsidRPr="00FD51DA">
        <w:rPr>
          <w:rFonts w:ascii="Calibri" w:eastAsia="標楷體" w:hAnsi="Calibri" w:cs="Calibri"/>
        </w:rPr>
        <w:t>專題報告</w:t>
      </w:r>
      <w:r w:rsidRPr="00FD51DA">
        <w:rPr>
          <w:rFonts w:ascii="Calibri" w:eastAsia="標楷體" w:hAnsi="Calibri" w:cs="Calibri"/>
        </w:rPr>
        <w:t>)</w:t>
      </w:r>
      <w:r w:rsidRPr="00FD51DA">
        <w:rPr>
          <w:rFonts w:ascii="Calibri" w:eastAsia="標楷體" w:hAnsi="Calibri" w:cs="Calibri"/>
        </w:rPr>
        <w:t>，必修</w:t>
      </w:r>
      <w:r w:rsidRPr="00FD51DA">
        <w:rPr>
          <w:rFonts w:ascii="Calibri" w:eastAsia="標楷體" w:hAnsi="Calibri" w:cs="Calibri"/>
        </w:rPr>
        <w:t>12</w:t>
      </w:r>
      <w:r w:rsidRPr="00FD51DA">
        <w:rPr>
          <w:rFonts w:ascii="Calibri" w:eastAsia="標楷體" w:hAnsi="Calibri" w:cs="Calibri"/>
        </w:rPr>
        <w:t>學分及選修</w:t>
      </w:r>
      <w:r w:rsidRPr="00FD51DA">
        <w:rPr>
          <w:rFonts w:ascii="Calibri" w:eastAsia="標楷體" w:hAnsi="Calibri" w:cs="Calibri"/>
        </w:rPr>
        <w:t>18</w:t>
      </w:r>
      <w:r w:rsidRPr="00FD51DA">
        <w:rPr>
          <w:rFonts w:ascii="Calibri" w:eastAsia="標楷體" w:hAnsi="Calibri" w:cs="Calibri"/>
        </w:rPr>
        <w:t>學分</w:t>
      </w:r>
      <w:r>
        <w:rPr>
          <w:rFonts w:ascii="Calibri" w:eastAsia="標楷體" w:hAnsi="Calibri" w:cs="Calibri" w:hint="eastAsia"/>
        </w:rPr>
        <w:t>。</w:t>
      </w:r>
    </w:p>
    <w:p w14:paraId="6C1ADB56" w14:textId="77777777" w:rsidR="00FD51DA" w:rsidRDefault="00FD51DA" w:rsidP="003171EA">
      <w:pPr>
        <w:spacing w:line="340" w:lineRule="exact"/>
        <w:ind w:leftChars="531" w:left="1689" w:rightChars="17" w:right="41" w:hangingChars="173" w:hanging="415"/>
        <w:jc w:val="both"/>
        <w:rPr>
          <w:rFonts w:ascii="Calibri" w:eastAsia="標楷體" w:hAnsi="Calibri" w:cs="Calibri"/>
        </w:rPr>
      </w:pPr>
      <w:r>
        <w:rPr>
          <w:rFonts w:ascii="Calibri" w:eastAsia="標楷體" w:hAnsi="Calibri" w:cs="Calibri" w:hint="eastAsia"/>
        </w:rPr>
        <w:t>(</w:t>
      </w:r>
      <w:r>
        <w:rPr>
          <w:rFonts w:ascii="Calibri" w:eastAsia="標楷體" w:hAnsi="Calibri" w:cs="Calibri" w:hint="eastAsia"/>
        </w:rPr>
        <w:t>二</w:t>
      </w:r>
      <w:r>
        <w:rPr>
          <w:rFonts w:ascii="Calibri" w:eastAsia="標楷體" w:hAnsi="Calibri" w:cs="Calibri" w:hint="eastAsia"/>
        </w:rPr>
        <w:t>)</w:t>
      </w:r>
      <w:r w:rsidRPr="00FD51DA">
        <w:rPr>
          <w:rFonts w:ascii="Calibri" w:eastAsia="標楷體" w:hAnsi="Calibri" w:cs="Calibri"/>
        </w:rPr>
        <w:t>114</w:t>
      </w:r>
      <w:r w:rsidRPr="00FD51DA">
        <w:rPr>
          <w:rFonts w:ascii="Calibri" w:eastAsia="標楷體" w:hAnsi="Calibri" w:cs="Calibri"/>
        </w:rPr>
        <w:t>學年度以後入學新生：最低畢業學分為</w:t>
      </w:r>
      <w:r w:rsidRPr="00FD51DA">
        <w:rPr>
          <w:rFonts w:ascii="Calibri" w:eastAsia="標楷體" w:hAnsi="Calibri" w:cs="Calibri"/>
        </w:rPr>
        <w:t>24</w:t>
      </w:r>
      <w:r w:rsidRPr="00FD51DA">
        <w:rPr>
          <w:rFonts w:ascii="Calibri" w:eastAsia="標楷體" w:hAnsi="Calibri" w:cs="Calibri"/>
        </w:rPr>
        <w:t>學分</w:t>
      </w:r>
      <w:r w:rsidRPr="00FD51DA">
        <w:rPr>
          <w:rFonts w:ascii="Calibri" w:eastAsia="標楷體" w:hAnsi="Calibri" w:cs="Calibri"/>
        </w:rPr>
        <w:t>(</w:t>
      </w:r>
      <w:r w:rsidRPr="00FD51DA">
        <w:rPr>
          <w:rFonts w:ascii="Calibri" w:eastAsia="標楷體" w:hAnsi="Calibri" w:cs="Calibri"/>
        </w:rPr>
        <w:t>不含論文</w:t>
      </w:r>
      <w:r w:rsidRPr="00FD51DA">
        <w:rPr>
          <w:rFonts w:ascii="Calibri" w:eastAsia="標楷體" w:hAnsi="Calibri" w:cs="Calibri"/>
        </w:rPr>
        <w:t>/</w:t>
      </w:r>
      <w:r w:rsidRPr="00FD51DA">
        <w:rPr>
          <w:rFonts w:ascii="Calibri" w:eastAsia="標楷體" w:hAnsi="Calibri" w:cs="Calibri"/>
        </w:rPr>
        <w:t>專題報告</w:t>
      </w:r>
      <w:r w:rsidRPr="00FD51DA">
        <w:rPr>
          <w:rFonts w:ascii="Calibri" w:eastAsia="標楷體" w:hAnsi="Calibri" w:cs="Calibri"/>
        </w:rPr>
        <w:t>)</w:t>
      </w:r>
      <w:r w:rsidRPr="00FD51DA">
        <w:rPr>
          <w:rFonts w:ascii="Calibri" w:eastAsia="標楷體" w:hAnsi="Calibri" w:cs="Calibri"/>
        </w:rPr>
        <w:t>，必修</w:t>
      </w:r>
      <w:r w:rsidRPr="00FD51DA">
        <w:rPr>
          <w:rFonts w:ascii="Calibri" w:eastAsia="標楷體" w:hAnsi="Calibri" w:cs="Calibri"/>
        </w:rPr>
        <w:t>12</w:t>
      </w:r>
      <w:r w:rsidRPr="00FD51DA">
        <w:rPr>
          <w:rFonts w:ascii="Calibri" w:eastAsia="標楷體" w:hAnsi="Calibri" w:cs="Calibri"/>
        </w:rPr>
        <w:t>學分及選修</w:t>
      </w:r>
      <w:r w:rsidRPr="00FD51DA">
        <w:rPr>
          <w:rFonts w:ascii="Calibri" w:eastAsia="標楷體" w:hAnsi="Calibri" w:cs="Calibri"/>
        </w:rPr>
        <w:t>12</w:t>
      </w:r>
      <w:r w:rsidRPr="00FD51DA">
        <w:rPr>
          <w:rFonts w:ascii="Calibri" w:eastAsia="標楷體" w:hAnsi="Calibri" w:cs="Calibri"/>
        </w:rPr>
        <w:t>學分</w:t>
      </w:r>
      <w:r>
        <w:rPr>
          <w:rFonts w:ascii="Calibri" w:eastAsia="標楷體" w:hAnsi="Calibri" w:cs="Calibri" w:hint="eastAsia"/>
        </w:rPr>
        <w:t>。</w:t>
      </w:r>
    </w:p>
    <w:p w14:paraId="3ADC2DF7" w14:textId="48237443" w:rsidR="00FD51DA" w:rsidRPr="00FD51DA" w:rsidRDefault="00FD51DA" w:rsidP="003171EA">
      <w:pPr>
        <w:spacing w:afterLines="50" w:after="180" w:line="340" w:lineRule="exact"/>
        <w:ind w:leftChars="530" w:left="1649" w:rightChars="17" w:right="41" w:hangingChars="157" w:hanging="377"/>
        <w:jc w:val="both"/>
        <w:rPr>
          <w:rFonts w:ascii="Calibri" w:eastAsia="標楷體" w:hAnsi="Calibri" w:cs="Calibri"/>
        </w:rPr>
      </w:pPr>
      <w:r>
        <w:rPr>
          <w:rFonts w:ascii="Calibri" w:eastAsia="標楷體" w:hAnsi="Calibri" w:cs="Calibri" w:hint="eastAsia"/>
        </w:rPr>
        <w:t>(</w:t>
      </w:r>
      <w:r>
        <w:rPr>
          <w:rFonts w:ascii="Calibri" w:eastAsia="標楷體" w:hAnsi="Calibri" w:cs="Calibri" w:hint="eastAsia"/>
        </w:rPr>
        <w:t>三</w:t>
      </w:r>
      <w:r>
        <w:rPr>
          <w:rFonts w:ascii="Calibri" w:eastAsia="標楷體" w:hAnsi="Calibri" w:cs="Calibri" w:hint="eastAsia"/>
        </w:rPr>
        <w:t>)</w:t>
      </w:r>
      <w:r w:rsidRPr="00FD51DA">
        <w:rPr>
          <w:rFonts w:ascii="Calibri" w:eastAsia="標楷體" w:hAnsi="Calibri" w:cs="Calibri"/>
        </w:rPr>
        <w:t>校外實習</w:t>
      </w:r>
      <w:r w:rsidRPr="00FD51DA">
        <w:rPr>
          <w:rFonts w:ascii="Calibri" w:eastAsia="標楷體" w:hAnsi="Calibri" w:cs="Calibri"/>
        </w:rPr>
        <w:t>1</w:t>
      </w:r>
      <w:r w:rsidRPr="00FD51DA">
        <w:rPr>
          <w:rFonts w:ascii="Calibri" w:eastAsia="標楷體" w:hAnsi="Calibri" w:cs="Calibri"/>
        </w:rPr>
        <w:t>年，論文得以</w:t>
      </w:r>
      <w:r w:rsidR="00EA36BB">
        <w:rPr>
          <w:rFonts w:ascii="Calibri" w:eastAsia="標楷體" w:hAnsi="Calibri" w:cs="Calibri" w:hint="eastAsia"/>
        </w:rPr>
        <w:t>著</w:t>
      </w:r>
      <w:r w:rsidR="00EA36BB" w:rsidRPr="00EA36BB">
        <w:rPr>
          <w:rFonts w:ascii="Calibri" w:eastAsia="標楷體" w:hAnsi="Calibri" w:cs="Calibri" w:hint="eastAsia"/>
        </w:rPr>
        <w:t>重於科學研究性質的碩士論文，或著重於企業實務應用類型的技術報告</w:t>
      </w:r>
      <w:r w:rsidR="00EA36BB">
        <w:rPr>
          <w:rFonts w:ascii="Calibri" w:eastAsia="標楷體" w:hAnsi="Calibri" w:cs="Calibri" w:hint="eastAsia"/>
        </w:rPr>
        <w:t>代</w:t>
      </w:r>
      <w:r w:rsidRPr="00FD51DA">
        <w:rPr>
          <w:rFonts w:ascii="Calibri" w:eastAsia="標楷體" w:hAnsi="Calibri" w:cs="Calibri"/>
        </w:rPr>
        <w:t>替。</w:t>
      </w:r>
    </w:p>
    <w:p w14:paraId="2BDC1E85" w14:textId="77777777" w:rsidR="00FD51DA" w:rsidRPr="00FD51DA" w:rsidRDefault="00FD51DA" w:rsidP="003171EA">
      <w:pPr>
        <w:spacing w:line="340" w:lineRule="exact"/>
        <w:ind w:left="475" w:right="55" w:hangingChars="198" w:hanging="475"/>
        <w:jc w:val="both"/>
        <w:rPr>
          <w:rFonts w:ascii="Calibri" w:eastAsia="標楷體" w:hAnsi="Calibri" w:cs="Calibri"/>
        </w:rPr>
      </w:pPr>
      <w:r w:rsidRPr="00FD51DA">
        <w:rPr>
          <w:rFonts w:ascii="Calibri" w:eastAsia="標楷體" w:hAnsi="Calibri" w:cs="Calibri"/>
        </w:rPr>
        <w:t>第三條</w:t>
      </w:r>
      <w:r w:rsidRPr="00FD51DA">
        <w:rPr>
          <w:rFonts w:ascii="Calibri" w:eastAsia="標楷體" w:hAnsi="Calibri" w:cs="Calibri"/>
        </w:rPr>
        <w:t xml:space="preserve">  </w:t>
      </w:r>
      <w:r w:rsidRPr="00FD51DA">
        <w:rPr>
          <w:rFonts w:ascii="Calibri" w:eastAsia="標楷體" w:hAnsi="Calibri" w:cs="Calibri"/>
        </w:rPr>
        <w:t>學位考試：</w:t>
      </w:r>
    </w:p>
    <w:p w14:paraId="368B9A3A"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一、碩士學位考試需組織考試委員三人，其中校外委員至少一人；考試委員由校長授權各所長</w:t>
      </w:r>
      <w:proofErr w:type="gramStart"/>
      <w:r w:rsidRPr="00FD51DA">
        <w:rPr>
          <w:rFonts w:ascii="Calibri" w:eastAsia="標楷體" w:hAnsi="Calibri" w:cs="Calibri"/>
        </w:rPr>
        <w:t>遴</w:t>
      </w:r>
      <w:proofErr w:type="gramEnd"/>
      <w:r w:rsidRPr="00FD51DA">
        <w:rPr>
          <w:rFonts w:ascii="Calibri" w:eastAsia="標楷體" w:hAnsi="Calibri" w:cs="Calibri"/>
        </w:rPr>
        <w:t>聘之。</w:t>
      </w:r>
    </w:p>
    <w:p w14:paraId="24A8689B" w14:textId="77777777" w:rsidR="00FD51DA" w:rsidRPr="00FD51DA" w:rsidRDefault="00FD51DA" w:rsidP="003171EA">
      <w:pPr>
        <w:spacing w:line="340" w:lineRule="exact"/>
        <w:ind w:leftChars="597" w:left="1433" w:rightChars="23" w:right="55" w:firstLineChars="1" w:firstLine="2"/>
        <w:jc w:val="both"/>
        <w:rPr>
          <w:rFonts w:ascii="Calibri" w:eastAsia="標楷體" w:hAnsi="Calibri" w:cs="Calibri"/>
        </w:rPr>
      </w:pPr>
      <w:r w:rsidRPr="00FD51DA">
        <w:rPr>
          <w:rFonts w:ascii="Calibri" w:eastAsia="標楷體" w:hAnsi="Calibri" w:cs="Calibri"/>
        </w:rPr>
        <w:t>本校兼任教師，經</w:t>
      </w:r>
      <w:proofErr w:type="gramStart"/>
      <w:r w:rsidRPr="00FD51DA">
        <w:rPr>
          <w:rFonts w:ascii="Calibri" w:eastAsia="標楷體" w:hAnsi="Calibri" w:cs="Calibri"/>
        </w:rPr>
        <w:t>遴</w:t>
      </w:r>
      <w:proofErr w:type="gramEnd"/>
      <w:r w:rsidRPr="00FD51DA">
        <w:rPr>
          <w:rFonts w:ascii="Calibri" w:eastAsia="標楷體" w:hAnsi="Calibri" w:cs="Calibri"/>
        </w:rPr>
        <w:t>聘為學位考試委員時，應以校外委員身分聘任。</w:t>
      </w:r>
    </w:p>
    <w:p w14:paraId="6BC1CB5D" w14:textId="77777777" w:rsidR="00FD51DA" w:rsidRPr="00FD51DA" w:rsidRDefault="00FD51DA" w:rsidP="003171EA">
      <w:pPr>
        <w:spacing w:line="340" w:lineRule="exact"/>
        <w:ind w:leftChars="397" w:left="1447" w:rightChars="23" w:right="55" w:hangingChars="206" w:hanging="494"/>
        <w:jc w:val="both"/>
        <w:rPr>
          <w:rFonts w:ascii="Calibri" w:eastAsia="標楷體" w:hAnsi="Calibri" w:cs="Calibri"/>
        </w:rPr>
      </w:pPr>
      <w:r w:rsidRPr="00FD51DA">
        <w:rPr>
          <w:rFonts w:ascii="Calibri" w:eastAsia="標楷體" w:hAnsi="Calibri" w:cs="Calibri"/>
        </w:rPr>
        <w:t>二、碩士學位考試委員，應對修讀碩士學位學生之研究領域有專門研究，並具有下列資格之</w:t>
      </w:r>
      <w:proofErr w:type="gramStart"/>
      <w:r w:rsidRPr="00FD51DA">
        <w:rPr>
          <w:rFonts w:ascii="Calibri" w:eastAsia="標楷體" w:hAnsi="Calibri" w:cs="Calibri"/>
        </w:rPr>
        <w:t>一</w:t>
      </w:r>
      <w:proofErr w:type="gramEnd"/>
      <w:r w:rsidRPr="00FD51DA">
        <w:rPr>
          <w:rFonts w:ascii="Calibri" w:eastAsia="標楷體" w:hAnsi="Calibri" w:cs="Calibri"/>
        </w:rPr>
        <w:t>：</w:t>
      </w:r>
      <w:r w:rsidRPr="00FD51DA">
        <w:rPr>
          <w:rFonts w:ascii="Calibri" w:eastAsia="標楷體" w:hAnsi="Calibri" w:cs="Calibri"/>
        </w:rPr>
        <w:t xml:space="preserve"> </w:t>
      </w:r>
    </w:p>
    <w:p w14:paraId="04A38C73" w14:textId="77777777" w:rsidR="00FD51DA" w:rsidRPr="00FD51DA" w:rsidRDefault="00FD51DA" w:rsidP="003171EA">
      <w:pPr>
        <w:spacing w:line="340" w:lineRule="exact"/>
        <w:ind w:leftChars="600" w:left="1915" w:rightChars="23" w:right="55" w:hangingChars="198" w:hanging="475"/>
        <w:jc w:val="both"/>
        <w:rPr>
          <w:rFonts w:ascii="Calibri" w:eastAsia="標楷體" w:hAnsi="Calibri" w:cs="Calibri"/>
        </w:rPr>
      </w:pPr>
      <w:r w:rsidRPr="00FD51DA">
        <w:rPr>
          <w:rFonts w:ascii="Calibri" w:eastAsia="標楷體" w:hAnsi="Calibri" w:cs="Calibri"/>
        </w:rPr>
        <w:t>(</w:t>
      </w:r>
      <w:proofErr w:type="gramStart"/>
      <w:r w:rsidRPr="00FD51DA">
        <w:rPr>
          <w:rFonts w:ascii="Calibri" w:eastAsia="標楷體" w:hAnsi="Calibri" w:cs="Calibri"/>
        </w:rPr>
        <w:t>一</w:t>
      </w:r>
      <w:proofErr w:type="gramEnd"/>
      <w:r w:rsidRPr="00FD51DA">
        <w:rPr>
          <w:rFonts w:ascii="Calibri" w:eastAsia="標楷體" w:hAnsi="Calibri" w:cs="Calibri"/>
        </w:rPr>
        <w:t>)</w:t>
      </w:r>
      <w:r w:rsidRPr="00FD51DA">
        <w:rPr>
          <w:rFonts w:ascii="Calibri" w:eastAsia="標楷體" w:hAnsi="Calibri" w:cs="Calibri"/>
        </w:rPr>
        <w:t>現任或曾任教授、副教授、助理教授。</w:t>
      </w:r>
      <w:r w:rsidRPr="00FD51DA">
        <w:rPr>
          <w:rFonts w:ascii="Calibri" w:eastAsia="標楷體" w:hAnsi="Calibri" w:cs="Calibri"/>
        </w:rPr>
        <w:t xml:space="preserve"> </w:t>
      </w:r>
    </w:p>
    <w:p w14:paraId="114FCD5B" w14:textId="77777777" w:rsidR="00FD51DA" w:rsidRPr="00FD51DA" w:rsidRDefault="00FD51DA" w:rsidP="003171EA">
      <w:pPr>
        <w:spacing w:line="340" w:lineRule="exact"/>
        <w:ind w:leftChars="600" w:left="1915" w:rightChars="23" w:right="55" w:hangingChars="198" w:hanging="475"/>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二</w:t>
      </w:r>
      <w:r w:rsidRPr="00FD51DA">
        <w:rPr>
          <w:rFonts w:ascii="Calibri" w:eastAsia="標楷體" w:hAnsi="Calibri" w:cs="Calibri"/>
        </w:rPr>
        <w:t>)</w:t>
      </w:r>
      <w:r w:rsidRPr="00FD51DA">
        <w:rPr>
          <w:rFonts w:ascii="Calibri" w:eastAsia="標楷體" w:hAnsi="Calibri" w:cs="Calibri"/>
        </w:rPr>
        <w:t>曾任中央研究院研究員、副研究員、助研究員。</w:t>
      </w:r>
      <w:r w:rsidRPr="00FD51DA">
        <w:rPr>
          <w:rFonts w:ascii="Calibri" w:eastAsia="標楷體" w:hAnsi="Calibri" w:cs="Calibri"/>
        </w:rPr>
        <w:t xml:space="preserve"> </w:t>
      </w:r>
    </w:p>
    <w:p w14:paraId="3D85CAAA" w14:textId="77777777" w:rsidR="00FD51DA" w:rsidRPr="00FD51DA" w:rsidRDefault="00FD51DA" w:rsidP="003171EA">
      <w:pPr>
        <w:spacing w:line="340" w:lineRule="exact"/>
        <w:ind w:leftChars="600" w:left="1915" w:rightChars="23" w:right="55" w:hangingChars="198" w:hanging="475"/>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三</w:t>
      </w:r>
      <w:r w:rsidRPr="00FD51DA">
        <w:rPr>
          <w:rFonts w:ascii="Calibri" w:eastAsia="標楷體" w:hAnsi="Calibri" w:cs="Calibri"/>
        </w:rPr>
        <w:t>)</w:t>
      </w:r>
      <w:r w:rsidRPr="00FD51DA">
        <w:rPr>
          <w:rFonts w:ascii="Calibri" w:eastAsia="標楷體" w:hAnsi="Calibri" w:cs="Calibri"/>
        </w:rPr>
        <w:t>獲有博士學位，且在學術上著有成就。</w:t>
      </w:r>
      <w:r w:rsidRPr="00FD51DA">
        <w:rPr>
          <w:rFonts w:ascii="Calibri" w:eastAsia="標楷體" w:hAnsi="Calibri" w:cs="Calibri"/>
        </w:rPr>
        <w:t xml:space="preserve"> </w:t>
      </w:r>
    </w:p>
    <w:p w14:paraId="50BCB4D9" w14:textId="77777777" w:rsidR="00FD51DA" w:rsidRPr="00FD51DA" w:rsidRDefault="00FD51DA" w:rsidP="003171EA">
      <w:pPr>
        <w:spacing w:line="340" w:lineRule="exact"/>
        <w:ind w:leftChars="600" w:left="1915" w:rightChars="23" w:right="55" w:hangingChars="198" w:hanging="475"/>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四</w:t>
      </w:r>
      <w:r w:rsidRPr="00FD51DA">
        <w:rPr>
          <w:rFonts w:ascii="Calibri" w:eastAsia="標楷體" w:hAnsi="Calibri" w:cs="Calibri"/>
        </w:rPr>
        <w:t>)</w:t>
      </w:r>
      <w:r w:rsidRPr="00FD51DA">
        <w:rPr>
          <w:rFonts w:ascii="Calibri" w:eastAsia="標楷體" w:hAnsi="Calibri" w:cs="Calibri"/>
        </w:rPr>
        <w:t>研究領域屬於稀少性、特殊性學科或屬專業實務，且在學術或專業上著有成就。</w:t>
      </w:r>
      <w:r w:rsidRPr="00FD51DA">
        <w:rPr>
          <w:rFonts w:ascii="Calibri" w:eastAsia="標楷體" w:hAnsi="Calibri" w:cs="Calibri"/>
        </w:rPr>
        <w:t xml:space="preserve"> </w:t>
      </w:r>
    </w:p>
    <w:p w14:paraId="7272C18B" w14:textId="77777777" w:rsidR="00FD51DA" w:rsidRPr="00FD51DA" w:rsidRDefault="00FD51DA" w:rsidP="003171EA">
      <w:pPr>
        <w:spacing w:line="340" w:lineRule="exact"/>
        <w:ind w:leftChars="597" w:left="1865" w:rightChars="23" w:right="55" w:hangingChars="180" w:hanging="432"/>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五</w:t>
      </w:r>
      <w:r w:rsidRPr="00FD51DA">
        <w:rPr>
          <w:rFonts w:ascii="Calibri" w:eastAsia="標楷體" w:hAnsi="Calibri" w:cs="Calibri"/>
        </w:rPr>
        <w:t>)</w:t>
      </w:r>
      <w:r w:rsidRPr="00FD51DA">
        <w:rPr>
          <w:rFonts w:ascii="Calibri" w:eastAsia="標楷體" w:hAnsi="Calibri" w:cs="Calibri"/>
        </w:rPr>
        <w:t>第三目</w:t>
      </w:r>
      <w:proofErr w:type="gramStart"/>
      <w:r w:rsidRPr="00FD51DA">
        <w:rPr>
          <w:rFonts w:ascii="Calibri" w:eastAsia="標楷體" w:hAnsi="Calibri" w:cs="Calibri"/>
        </w:rPr>
        <w:t>之提聘資格</w:t>
      </w:r>
      <w:proofErr w:type="gramEnd"/>
      <w:r w:rsidRPr="00FD51DA">
        <w:rPr>
          <w:rFonts w:ascii="Calibri" w:eastAsia="標楷體" w:hAnsi="Calibri" w:cs="Calibri"/>
        </w:rPr>
        <w:t>認定標準：獲有博士學位，在學術或專有成就者，由本專班所長認定之。</w:t>
      </w:r>
    </w:p>
    <w:p w14:paraId="3777F419" w14:textId="77777777" w:rsidR="00FD51DA" w:rsidRPr="00FD51DA" w:rsidRDefault="00FD51DA" w:rsidP="003171EA">
      <w:pPr>
        <w:spacing w:line="340" w:lineRule="exact"/>
        <w:ind w:leftChars="597" w:left="1865" w:rightChars="23" w:right="55" w:hangingChars="180" w:hanging="432"/>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六</w:t>
      </w:r>
      <w:r w:rsidRPr="00FD51DA">
        <w:rPr>
          <w:rFonts w:ascii="Calibri" w:eastAsia="標楷體" w:hAnsi="Calibri" w:cs="Calibri"/>
        </w:rPr>
        <w:t>)</w:t>
      </w:r>
      <w:r w:rsidRPr="00FD51DA">
        <w:rPr>
          <w:rFonts w:ascii="Calibri" w:eastAsia="標楷體" w:hAnsi="Calibri" w:cs="Calibri"/>
        </w:rPr>
        <w:t>第四目</w:t>
      </w:r>
      <w:proofErr w:type="gramStart"/>
      <w:r w:rsidRPr="00FD51DA">
        <w:rPr>
          <w:rFonts w:ascii="Calibri" w:eastAsia="標楷體" w:hAnsi="Calibri" w:cs="Calibri"/>
        </w:rPr>
        <w:t>之提聘資格</w:t>
      </w:r>
      <w:proofErr w:type="gramEnd"/>
      <w:r w:rsidRPr="00FD51DA">
        <w:rPr>
          <w:rFonts w:ascii="Calibri" w:eastAsia="標楷體" w:hAnsi="Calibri" w:cs="Calibri"/>
        </w:rPr>
        <w:t>認定標準：具有專業實務經驗且任職經理級以上職務者，並由本專班所長認定之。</w:t>
      </w:r>
      <w:r w:rsidRPr="00FD51DA">
        <w:rPr>
          <w:rFonts w:ascii="Calibri" w:eastAsia="標楷體" w:hAnsi="Calibri" w:cs="Calibri"/>
        </w:rPr>
        <w:t xml:space="preserve"> </w:t>
      </w:r>
    </w:p>
    <w:p w14:paraId="0FDC2DA4" w14:textId="77777777" w:rsidR="00FD51DA" w:rsidRPr="00FD51DA" w:rsidRDefault="00FD51DA" w:rsidP="003171EA">
      <w:pPr>
        <w:spacing w:line="340" w:lineRule="exact"/>
        <w:ind w:leftChars="597" w:left="1865" w:rightChars="23" w:right="55" w:hangingChars="180" w:hanging="432"/>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七</w:t>
      </w:r>
      <w:r w:rsidRPr="00FD51DA">
        <w:rPr>
          <w:rFonts w:ascii="Calibri" w:eastAsia="標楷體" w:hAnsi="Calibri" w:cs="Calibri"/>
        </w:rPr>
        <w:t>)</w:t>
      </w:r>
      <w:r w:rsidRPr="00FD51DA">
        <w:rPr>
          <w:rFonts w:ascii="Calibri" w:eastAsia="標楷體" w:hAnsi="Calibri" w:cs="Calibri"/>
        </w:rPr>
        <w:t>校外產業公司可由具碩士學位以上之人士擔任。</w:t>
      </w:r>
    </w:p>
    <w:p w14:paraId="0CCF95CB" w14:textId="77777777" w:rsidR="00FD51DA" w:rsidRPr="00FD51DA" w:rsidRDefault="00FD51DA" w:rsidP="003171EA">
      <w:pPr>
        <w:spacing w:line="340" w:lineRule="exact"/>
        <w:ind w:leftChars="412" w:left="991" w:rightChars="23" w:right="55" w:hangingChars="1" w:hanging="2"/>
        <w:jc w:val="both"/>
        <w:rPr>
          <w:rFonts w:ascii="Calibri" w:eastAsia="標楷體" w:hAnsi="Calibri" w:cs="Calibri"/>
        </w:rPr>
      </w:pPr>
      <w:r w:rsidRPr="00FD51DA">
        <w:rPr>
          <w:rFonts w:ascii="Calibri" w:eastAsia="標楷體" w:hAnsi="Calibri" w:cs="Calibri"/>
        </w:rPr>
        <w:t>前項指導教授如為共同指導，僅能就其中一人聘任為考試委員。</w:t>
      </w:r>
    </w:p>
    <w:p w14:paraId="12B23C7A" w14:textId="77777777" w:rsidR="00FD51DA" w:rsidRPr="00FD51DA" w:rsidRDefault="00FD51DA" w:rsidP="003171EA">
      <w:pPr>
        <w:spacing w:beforeLines="50" w:before="180" w:line="340" w:lineRule="exact"/>
        <w:ind w:left="475" w:right="57" w:hangingChars="198" w:hanging="475"/>
        <w:jc w:val="both"/>
        <w:rPr>
          <w:rFonts w:ascii="Calibri" w:eastAsia="標楷體" w:hAnsi="Calibri" w:cs="Calibri"/>
        </w:rPr>
      </w:pPr>
      <w:r w:rsidRPr="00FD51DA">
        <w:rPr>
          <w:rFonts w:ascii="Calibri" w:eastAsia="標楷體" w:hAnsi="Calibri" w:cs="Calibri"/>
        </w:rPr>
        <w:t>第四條</w:t>
      </w:r>
      <w:r w:rsidRPr="00FD51DA">
        <w:rPr>
          <w:rFonts w:ascii="Calibri" w:eastAsia="標楷體" w:hAnsi="Calibri" w:cs="Calibri"/>
        </w:rPr>
        <w:t xml:space="preserve">  </w:t>
      </w:r>
      <w:r w:rsidRPr="00FD51DA">
        <w:rPr>
          <w:rFonts w:ascii="Calibri" w:eastAsia="標楷體" w:hAnsi="Calibri" w:cs="Calibri"/>
        </w:rPr>
        <w:t>辦理學位考試，應符合下列規定：</w:t>
      </w:r>
    </w:p>
    <w:p w14:paraId="5AC6E2D8" w14:textId="58A22A2B"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一、研究生於提報學位考試前，應完成</w:t>
      </w:r>
      <w:r w:rsidR="003171EA" w:rsidRPr="003171EA">
        <w:rPr>
          <w:rFonts w:ascii="Calibri" w:eastAsia="標楷體" w:hAnsi="Calibri" w:cs="Calibri" w:hint="eastAsia"/>
        </w:rPr>
        <w:t>論文</w:t>
      </w:r>
      <w:r w:rsidRPr="00FD51DA">
        <w:rPr>
          <w:rFonts w:ascii="Calibri" w:eastAsia="標楷體" w:hAnsi="Calibri" w:cs="Calibri"/>
        </w:rPr>
        <w:t>原創性比對</w:t>
      </w:r>
      <w:proofErr w:type="gramStart"/>
      <w:r w:rsidRPr="00FD51DA">
        <w:rPr>
          <w:rFonts w:ascii="Calibri" w:eastAsia="標楷體" w:hAnsi="Calibri" w:cs="Calibri"/>
        </w:rPr>
        <w:t>系統線上偵測</w:t>
      </w:r>
      <w:proofErr w:type="gramEnd"/>
      <w:r w:rsidRPr="00FD51DA">
        <w:rPr>
          <w:rFonts w:ascii="Calibri" w:eastAsia="標楷體" w:hAnsi="Calibri" w:cs="Calibri"/>
        </w:rPr>
        <w:t>，申請學位考試時，需</w:t>
      </w:r>
      <w:proofErr w:type="gramStart"/>
      <w:r w:rsidRPr="00FD51DA">
        <w:rPr>
          <w:rFonts w:ascii="Calibri" w:eastAsia="標楷體" w:hAnsi="Calibri" w:cs="Calibri"/>
        </w:rPr>
        <w:t>檢附經指導</w:t>
      </w:r>
      <w:proofErr w:type="gramEnd"/>
      <w:r w:rsidRPr="00FD51DA">
        <w:rPr>
          <w:rFonts w:ascii="Calibri" w:eastAsia="標楷體" w:hAnsi="Calibri" w:cs="Calibri"/>
        </w:rPr>
        <w:t>教授簽名確認之原創性比對系統報告。比對標準除可勾選排除引述及參考書目外，相似度百分比不得超過百分之二十五。</w:t>
      </w:r>
    </w:p>
    <w:p w14:paraId="1AF96019"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二、學位考試，以口試為原則，必要時亦得舉行筆試。學位考試成績以</w:t>
      </w:r>
      <w:r w:rsidRPr="00FD51DA">
        <w:rPr>
          <w:rFonts w:ascii="Calibri" w:eastAsia="標楷體" w:hAnsi="Calibri" w:cs="Calibri"/>
        </w:rPr>
        <w:lastRenderedPageBreak/>
        <w:t>100</w:t>
      </w:r>
      <w:r w:rsidRPr="00FD51DA">
        <w:rPr>
          <w:rFonts w:ascii="Calibri" w:eastAsia="標楷體" w:hAnsi="Calibri" w:cs="Calibri"/>
        </w:rPr>
        <w:t>為滿分，</w:t>
      </w:r>
      <w:r w:rsidRPr="00FD51DA">
        <w:rPr>
          <w:rFonts w:ascii="Calibri" w:eastAsia="標楷體" w:hAnsi="Calibri" w:cs="Calibri"/>
        </w:rPr>
        <w:t>70</w:t>
      </w:r>
      <w:r w:rsidRPr="00FD51DA">
        <w:rPr>
          <w:rFonts w:ascii="Calibri" w:eastAsia="標楷體" w:hAnsi="Calibri" w:cs="Calibri"/>
        </w:rPr>
        <w:t>分為及格，評定以一次為限，由出席考試委員評定分數平均決定之；但碩士學位考試委員有二分之一以上評定不及格者，以不及格論，成績以</w:t>
      </w:r>
      <w:r w:rsidRPr="00FD51DA">
        <w:rPr>
          <w:rFonts w:ascii="Calibri" w:eastAsia="標楷體" w:hAnsi="Calibri" w:cs="Calibri"/>
        </w:rPr>
        <w:t>69</w:t>
      </w:r>
      <w:r w:rsidRPr="00FD51DA">
        <w:rPr>
          <w:rFonts w:ascii="Calibri" w:eastAsia="標楷體" w:hAnsi="Calibri" w:cs="Calibri"/>
        </w:rPr>
        <w:t>分登錄。</w:t>
      </w:r>
    </w:p>
    <w:p w14:paraId="6BE85A93"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三、考試委員須親自出席，不得委託他人為代表。碩士學位考試應有委員三人，且符合校外委員三分之一以上、校內委員至少一人，始得舉行，否則考試成績不予</w:t>
      </w:r>
      <w:proofErr w:type="gramStart"/>
      <w:r w:rsidRPr="00FD51DA">
        <w:rPr>
          <w:rFonts w:ascii="Calibri" w:eastAsia="標楷體" w:hAnsi="Calibri" w:cs="Calibri"/>
        </w:rPr>
        <w:t>採</w:t>
      </w:r>
      <w:proofErr w:type="gramEnd"/>
      <w:r w:rsidRPr="00FD51DA">
        <w:rPr>
          <w:rFonts w:ascii="Calibri" w:eastAsia="標楷體" w:hAnsi="Calibri" w:cs="Calibri"/>
        </w:rPr>
        <w:t>認。</w:t>
      </w:r>
    </w:p>
    <w:p w14:paraId="4BE79BC8"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四、學位考試之申請及舉行，須依本校行事曆規定日期辦理。若有不可抗力之特殊原因，應檢附佐證資料，始得申請提前或延後。</w:t>
      </w:r>
    </w:p>
    <w:p w14:paraId="0F503488" w14:textId="77777777" w:rsidR="00FD51DA" w:rsidRPr="00FD51DA" w:rsidRDefault="00FD51DA" w:rsidP="003171EA">
      <w:pPr>
        <w:spacing w:line="340" w:lineRule="exact"/>
        <w:ind w:leftChars="599" w:left="1439" w:rightChars="23" w:right="55" w:hanging="1"/>
        <w:jc w:val="both"/>
        <w:rPr>
          <w:rFonts w:ascii="Calibri" w:eastAsia="標楷體" w:hAnsi="Calibri" w:cs="Calibri"/>
        </w:rPr>
      </w:pPr>
      <w:r w:rsidRPr="00FD51DA">
        <w:rPr>
          <w:rFonts w:ascii="Calibri" w:eastAsia="標楷體" w:hAnsi="Calibri" w:cs="Calibri"/>
        </w:rPr>
        <w:t>學位考試每學期舉行一次，其時間由各所自行訂定，惟其舉行期間第一學期為十月初至一月底，第二學期為四月初至七月底。</w:t>
      </w:r>
    </w:p>
    <w:p w14:paraId="12FBF5F6"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五、已申請學位考試者，因故未舉行學位考試，應於本校行事曆規定學期結束日前，辦理撤銷申請，逾期未撤銷者，視同缺考，以一次不及格計，成績以零分登錄。</w:t>
      </w:r>
    </w:p>
    <w:p w14:paraId="6717ACD1"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六、學位考試委員於提交研究生學位考試成績通知單時需檢核並確認：</w:t>
      </w:r>
    </w:p>
    <w:p w14:paraId="124DAE96" w14:textId="77777777" w:rsidR="00FD51DA" w:rsidRPr="00FD51DA" w:rsidRDefault="00FD51DA" w:rsidP="003171EA">
      <w:pPr>
        <w:spacing w:line="340" w:lineRule="exact"/>
        <w:ind w:leftChars="600" w:left="1865" w:rightChars="23" w:right="55" w:hangingChars="177" w:hanging="425"/>
        <w:jc w:val="both"/>
        <w:rPr>
          <w:rFonts w:ascii="Calibri" w:eastAsia="標楷體" w:hAnsi="Calibri" w:cs="Calibri"/>
        </w:rPr>
      </w:pPr>
      <w:r w:rsidRPr="00FD51DA">
        <w:rPr>
          <w:rFonts w:ascii="Calibri" w:eastAsia="標楷體" w:hAnsi="Calibri" w:cs="Calibri"/>
        </w:rPr>
        <w:t>(</w:t>
      </w:r>
      <w:proofErr w:type="gramStart"/>
      <w:r w:rsidRPr="00FD51DA">
        <w:rPr>
          <w:rFonts w:ascii="Calibri" w:eastAsia="標楷體" w:hAnsi="Calibri" w:cs="Calibri"/>
        </w:rPr>
        <w:t>一</w:t>
      </w:r>
      <w:proofErr w:type="gramEnd"/>
      <w:r w:rsidRPr="00FD51DA">
        <w:rPr>
          <w:rFonts w:ascii="Calibri" w:eastAsia="標楷體" w:hAnsi="Calibri" w:cs="Calibri"/>
        </w:rPr>
        <w:t>)</w:t>
      </w:r>
      <w:r w:rsidRPr="00FD51DA">
        <w:rPr>
          <w:rFonts w:ascii="Calibri" w:eastAsia="標楷體" w:hAnsi="Calibri" w:cs="Calibri"/>
        </w:rPr>
        <w:t>學位考試委員於提交研究生學位考試成績通知單時需簽署學生學位論文符合本系專業領域之聲明，以確保學生學位論文品質。如有學位論文與專業不符合之檢舉案件時，由院相關會議進行相關檢核</w:t>
      </w:r>
      <w:proofErr w:type="gramStart"/>
      <w:r w:rsidRPr="00FD51DA">
        <w:rPr>
          <w:rFonts w:ascii="Calibri" w:eastAsia="標楷體" w:hAnsi="Calibri" w:cs="Calibri"/>
        </w:rPr>
        <w:t>及課責</w:t>
      </w:r>
      <w:proofErr w:type="gramEnd"/>
      <w:r w:rsidRPr="00FD51DA">
        <w:rPr>
          <w:rFonts w:ascii="Calibri" w:eastAsia="標楷體" w:hAnsi="Calibri" w:cs="Calibri"/>
        </w:rPr>
        <w:t>。</w:t>
      </w:r>
    </w:p>
    <w:p w14:paraId="492F701B" w14:textId="77777777" w:rsidR="00FD51DA" w:rsidRPr="00FD51DA" w:rsidRDefault="00FD51DA" w:rsidP="003171EA">
      <w:pPr>
        <w:spacing w:line="340" w:lineRule="exact"/>
        <w:ind w:leftChars="600" w:left="1915" w:rightChars="23" w:right="55" w:hangingChars="198" w:hanging="475"/>
        <w:jc w:val="both"/>
        <w:rPr>
          <w:rFonts w:ascii="Calibri" w:eastAsia="標楷體" w:hAnsi="Calibri" w:cs="Calibri"/>
        </w:rPr>
      </w:pPr>
      <w:r w:rsidRPr="00FD51DA">
        <w:rPr>
          <w:rFonts w:ascii="Calibri" w:eastAsia="標楷體" w:hAnsi="Calibri" w:cs="Calibri"/>
        </w:rPr>
        <w:t>(</w:t>
      </w:r>
      <w:r w:rsidRPr="00FD51DA">
        <w:rPr>
          <w:rFonts w:ascii="Calibri" w:eastAsia="標楷體" w:hAnsi="Calibri" w:cs="Calibri"/>
        </w:rPr>
        <w:t>二</w:t>
      </w:r>
      <w:r w:rsidRPr="00FD51DA">
        <w:rPr>
          <w:rFonts w:ascii="Calibri" w:eastAsia="標楷體" w:hAnsi="Calibri" w:cs="Calibri"/>
        </w:rPr>
        <w:t>)</w:t>
      </w:r>
      <w:r w:rsidRPr="00FD51DA">
        <w:rPr>
          <w:rFonts w:ascii="Calibri" w:eastAsia="標楷體" w:hAnsi="Calibri" w:cs="Calibri"/>
        </w:rPr>
        <w:t>學位考試論文滿足第一款規定之論文原創性比對</w:t>
      </w:r>
      <w:proofErr w:type="gramStart"/>
      <w:r w:rsidRPr="00FD51DA">
        <w:rPr>
          <w:rFonts w:ascii="Calibri" w:eastAsia="標楷體" w:hAnsi="Calibri" w:cs="Calibri"/>
        </w:rPr>
        <w:t>系統線上偵測</w:t>
      </w:r>
      <w:proofErr w:type="gramEnd"/>
      <w:r w:rsidRPr="00FD51DA">
        <w:rPr>
          <w:rFonts w:ascii="Calibri" w:eastAsia="標楷體" w:hAnsi="Calibri" w:cs="Calibri"/>
        </w:rPr>
        <w:t>報告標準。</w:t>
      </w:r>
    </w:p>
    <w:p w14:paraId="3BEC9DD1" w14:textId="77777777" w:rsidR="00FD51DA" w:rsidRPr="00FD51DA" w:rsidRDefault="00FD51DA" w:rsidP="003171EA">
      <w:pPr>
        <w:spacing w:line="340" w:lineRule="exact"/>
        <w:ind w:leftChars="400" w:left="1435" w:rightChars="23" w:right="55" w:hangingChars="198" w:hanging="475"/>
        <w:jc w:val="both"/>
        <w:rPr>
          <w:rFonts w:ascii="Calibri" w:eastAsia="標楷體" w:hAnsi="Calibri" w:cs="Calibri"/>
        </w:rPr>
      </w:pPr>
      <w:r w:rsidRPr="00FD51DA">
        <w:rPr>
          <w:rFonts w:ascii="Calibri" w:eastAsia="標楷體" w:hAnsi="Calibri" w:cs="Calibri"/>
        </w:rPr>
        <w:t>七、論文有抄襲或舞弊情事，經學位考試委員會審查確定者，以不及格論。</w:t>
      </w:r>
    </w:p>
    <w:p w14:paraId="7F6F24E0" w14:textId="77777777" w:rsidR="00FD51DA" w:rsidRPr="00FD51DA" w:rsidRDefault="00FD51DA" w:rsidP="003171EA">
      <w:pPr>
        <w:spacing w:line="340" w:lineRule="exact"/>
        <w:ind w:leftChars="400" w:left="960" w:rightChars="23" w:right="55"/>
        <w:jc w:val="both"/>
        <w:rPr>
          <w:rFonts w:ascii="Calibri" w:eastAsia="標楷體" w:hAnsi="Calibri" w:cs="Calibri"/>
        </w:rPr>
      </w:pPr>
      <w:r w:rsidRPr="00FD51DA">
        <w:rPr>
          <w:rFonts w:ascii="Calibri" w:eastAsia="標楷體" w:hAnsi="Calibri" w:cs="Calibri"/>
        </w:rPr>
        <w:t>前項第一款、第六款之論文原創性比對</w:t>
      </w:r>
      <w:proofErr w:type="gramStart"/>
      <w:r w:rsidRPr="00FD51DA">
        <w:rPr>
          <w:rFonts w:ascii="Calibri" w:eastAsia="標楷體" w:hAnsi="Calibri" w:cs="Calibri"/>
        </w:rPr>
        <w:t>系統線上偵測</w:t>
      </w:r>
      <w:proofErr w:type="gramEnd"/>
      <w:r w:rsidRPr="00FD51DA">
        <w:rPr>
          <w:rFonts w:ascii="Calibri" w:eastAsia="標楷體" w:hAnsi="Calibri" w:cs="Calibri"/>
        </w:rPr>
        <w:t>報告電子檔，應由研究生所屬學院妥為保存十年。</w:t>
      </w:r>
    </w:p>
    <w:p w14:paraId="65E6B04A" w14:textId="77777777" w:rsidR="00FD51DA" w:rsidRPr="00FD51DA" w:rsidRDefault="00FD51DA" w:rsidP="003171EA">
      <w:pPr>
        <w:spacing w:beforeLines="50" w:before="180" w:line="340" w:lineRule="exact"/>
        <w:ind w:left="991" w:right="57" w:hangingChars="413" w:hanging="991"/>
        <w:jc w:val="both"/>
        <w:rPr>
          <w:rFonts w:ascii="Calibri" w:eastAsia="標楷體" w:hAnsi="Calibri" w:cs="Calibri"/>
        </w:rPr>
      </w:pPr>
      <w:r w:rsidRPr="00FD51DA">
        <w:rPr>
          <w:rFonts w:ascii="Calibri" w:eastAsia="標楷體" w:hAnsi="Calibri" w:cs="Calibri"/>
        </w:rPr>
        <w:t>第五條</w:t>
      </w:r>
      <w:r w:rsidRPr="00FD51DA">
        <w:rPr>
          <w:rFonts w:ascii="Calibri" w:eastAsia="標楷體" w:hAnsi="Calibri" w:cs="Calibri"/>
        </w:rPr>
        <w:t xml:space="preserve">  </w:t>
      </w:r>
      <w:r w:rsidRPr="00FD51DA">
        <w:rPr>
          <w:rFonts w:ascii="Calibri" w:eastAsia="標楷體" w:hAnsi="Calibri" w:cs="Calibri"/>
        </w:rPr>
        <w:t>已授予學位，如發現論文、作品、成就證明、書面報告、技術報告或專業實務報告有造假、變造、抄襲、由他人代寫或其他舞弊情事，經調查屬實者，應予撤銷，並追繳已發主學位證書。</w:t>
      </w:r>
    </w:p>
    <w:p w14:paraId="5E05FE18" w14:textId="67A74A58" w:rsidR="00FD51DA" w:rsidRPr="00FD51DA" w:rsidRDefault="00FD51DA" w:rsidP="003171EA">
      <w:pPr>
        <w:spacing w:beforeLines="50" w:before="180" w:line="340" w:lineRule="exact"/>
        <w:ind w:left="991" w:right="57" w:hangingChars="413" w:hanging="991"/>
        <w:jc w:val="both"/>
        <w:rPr>
          <w:rFonts w:ascii="Calibri" w:eastAsia="標楷體" w:hAnsi="Calibri" w:cs="Calibri"/>
        </w:rPr>
      </w:pPr>
      <w:r w:rsidRPr="00FD51DA">
        <w:rPr>
          <w:rFonts w:ascii="Calibri" w:eastAsia="標楷體" w:hAnsi="Calibri" w:cs="Calibri"/>
        </w:rPr>
        <w:t>第</w:t>
      </w:r>
      <w:r w:rsidR="005B1A6E">
        <w:rPr>
          <w:rFonts w:ascii="Calibri" w:eastAsia="標楷體" w:hAnsi="Calibri" w:cs="Calibri" w:hint="eastAsia"/>
        </w:rPr>
        <w:t>六</w:t>
      </w:r>
      <w:r w:rsidRPr="00FD51DA">
        <w:rPr>
          <w:rFonts w:ascii="Calibri" w:eastAsia="標楷體" w:hAnsi="Calibri" w:cs="Calibri"/>
        </w:rPr>
        <w:t>條</w:t>
      </w:r>
      <w:r w:rsidRPr="00FD51DA">
        <w:rPr>
          <w:rFonts w:ascii="Calibri" w:eastAsia="標楷體" w:hAnsi="Calibri" w:cs="Calibri"/>
        </w:rPr>
        <w:t xml:space="preserve">  </w:t>
      </w:r>
      <w:r w:rsidRPr="00FD51DA">
        <w:rPr>
          <w:rFonts w:ascii="Calibri" w:eastAsia="標楷體" w:hAnsi="Calibri" w:cs="Calibri"/>
        </w:rPr>
        <w:t>學位考試通過後，學生應於一個月內檢具考試委員正本簽章之</w:t>
      </w:r>
      <w:r w:rsidR="003171EA" w:rsidRPr="003171EA">
        <w:rPr>
          <w:rFonts w:ascii="Calibri" w:eastAsia="標楷體" w:hAnsi="Calibri" w:cs="Calibri" w:hint="eastAsia"/>
        </w:rPr>
        <w:t>論文</w:t>
      </w:r>
      <w:r w:rsidRPr="00FD51DA">
        <w:rPr>
          <w:rFonts w:ascii="Calibri" w:eastAsia="標楷體" w:hAnsi="Calibri" w:cs="Calibri"/>
        </w:rPr>
        <w:t>及經學生與指導教授簽章確認之原創性比對系統報告相似度指數百分比書面佐證資料送教務處辦理離校手續，</w:t>
      </w:r>
      <w:proofErr w:type="gramStart"/>
      <w:r w:rsidRPr="00FD51DA">
        <w:rPr>
          <w:rFonts w:ascii="Calibri" w:eastAsia="標楷體" w:hAnsi="Calibri" w:cs="Calibri"/>
        </w:rPr>
        <w:t>依當學期</w:t>
      </w:r>
      <w:proofErr w:type="gramEnd"/>
      <w:r w:rsidRPr="00FD51DA">
        <w:rPr>
          <w:rFonts w:ascii="Calibri" w:eastAsia="標楷體" w:hAnsi="Calibri" w:cs="Calibri"/>
        </w:rPr>
        <w:t>公告之領取日期取得學位證書。如需修改</w:t>
      </w:r>
      <w:r w:rsidR="003171EA" w:rsidRPr="003171EA">
        <w:rPr>
          <w:rFonts w:ascii="Calibri" w:eastAsia="標楷體" w:hAnsi="Calibri" w:cs="Calibri" w:hint="eastAsia"/>
        </w:rPr>
        <w:t>論文</w:t>
      </w:r>
      <w:r w:rsidRPr="00FD51DA">
        <w:rPr>
          <w:rFonts w:ascii="Calibri" w:eastAsia="標楷體" w:hAnsi="Calibri" w:cs="Calibri"/>
        </w:rPr>
        <w:t>者，得簽報核准延期，以一個月為限，未依前述規定辦理者，應撤銷其及格成績，以不及格計，成績以六十九分登錄。</w:t>
      </w:r>
    </w:p>
    <w:p w14:paraId="26F1B82F" w14:textId="09CCE47B" w:rsidR="00FD51DA" w:rsidRPr="00FD51DA" w:rsidRDefault="00FD51DA" w:rsidP="003171EA">
      <w:pPr>
        <w:spacing w:beforeLines="50" w:before="180" w:line="340" w:lineRule="exact"/>
        <w:ind w:left="991" w:right="57" w:hangingChars="413" w:hanging="991"/>
        <w:jc w:val="both"/>
        <w:rPr>
          <w:rFonts w:ascii="Calibri" w:eastAsia="標楷體" w:hAnsi="Calibri" w:cs="Calibri"/>
        </w:rPr>
      </w:pPr>
      <w:r w:rsidRPr="00FD51DA">
        <w:rPr>
          <w:rFonts w:ascii="Calibri" w:eastAsia="標楷體" w:hAnsi="Calibri" w:cs="Calibri"/>
        </w:rPr>
        <w:t>第</w:t>
      </w:r>
      <w:r w:rsidR="005B1A6E">
        <w:rPr>
          <w:rFonts w:ascii="Calibri" w:eastAsia="標楷體" w:hAnsi="Calibri" w:cs="Calibri" w:hint="eastAsia"/>
        </w:rPr>
        <w:t>七</w:t>
      </w:r>
      <w:r w:rsidRPr="00FD51DA">
        <w:rPr>
          <w:rFonts w:ascii="Calibri" w:eastAsia="標楷體" w:hAnsi="Calibri" w:cs="Calibri"/>
        </w:rPr>
        <w:t>條</w:t>
      </w:r>
      <w:r w:rsidRPr="00FD51DA">
        <w:rPr>
          <w:rFonts w:ascii="Calibri" w:eastAsia="標楷體" w:hAnsi="Calibri" w:cs="Calibri"/>
        </w:rPr>
        <w:t xml:space="preserve">  </w:t>
      </w:r>
      <w:r w:rsidRPr="00FD51DA">
        <w:rPr>
          <w:rFonts w:ascii="Calibri" w:eastAsia="標楷體" w:hAnsi="Calibri" w:cs="Calibri"/>
        </w:rPr>
        <w:t>本辦法如有未盡事宜，提交院相關會議討論決議。</w:t>
      </w:r>
    </w:p>
    <w:p w14:paraId="444E62FC" w14:textId="3B593DC4" w:rsidR="00FD51DA" w:rsidRPr="00FD51DA" w:rsidRDefault="00FD51DA" w:rsidP="00805F45">
      <w:pPr>
        <w:widowControl/>
        <w:spacing w:beforeLines="50" w:before="180" w:line="340" w:lineRule="exact"/>
        <w:ind w:left="991" w:hangingChars="413" w:hanging="991"/>
        <w:jc w:val="both"/>
        <w:rPr>
          <w:rFonts w:ascii="Calibri" w:eastAsia="標楷體" w:hAnsi="Calibri" w:cs="Calibri"/>
          <w:b/>
          <w:bCs/>
          <w:szCs w:val="24"/>
        </w:rPr>
      </w:pPr>
      <w:r w:rsidRPr="00FD51DA">
        <w:rPr>
          <w:rFonts w:ascii="Calibri" w:eastAsia="標楷體" w:hAnsi="Calibri" w:cs="Calibri"/>
        </w:rPr>
        <w:t>第</w:t>
      </w:r>
      <w:r w:rsidR="005B1A6E">
        <w:rPr>
          <w:rFonts w:ascii="Calibri" w:eastAsia="標楷體" w:hAnsi="Calibri" w:cs="Calibri" w:hint="eastAsia"/>
        </w:rPr>
        <w:t>八</w:t>
      </w:r>
      <w:r w:rsidRPr="00FD51DA">
        <w:rPr>
          <w:rFonts w:ascii="Calibri" w:eastAsia="標楷體" w:hAnsi="Calibri" w:cs="Calibri"/>
        </w:rPr>
        <w:t>條</w:t>
      </w:r>
      <w:r w:rsidRPr="00FD51DA">
        <w:rPr>
          <w:rFonts w:ascii="Calibri" w:eastAsia="標楷體" w:hAnsi="Calibri" w:cs="Calibri"/>
        </w:rPr>
        <w:t xml:space="preserve">  </w:t>
      </w:r>
      <w:r w:rsidRPr="00FD51DA">
        <w:rPr>
          <w:rFonts w:ascii="Calibri" w:eastAsia="標楷體" w:hAnsi="Calibri" w:cs="Calibri"/>
        </w:rPr>
        <w:t>本辦法經</w:t>
      </w:r>
      <w:r w:rsidR="009F03F6">
        <w:rPr>
          <w:rFonts w:ascii="Calibri" w:eastAsia="標楷體" w:hAnsi="Calibri" w:cs="Calibri" w:hint="eastAsia"/>
        </w:rPr>
        <w:t>專班事務</w:t>
      </w:r>
      <w:r w:rsidRPr="00FD51DA">
        <w:rPr>
          <w:rFonts w:ascii="Calibri" w:eastAsia="標楷體" w:hAnsi="Calibri" w:cs="Calibri"/>
        </w:rPr>
        <w:t>會議通過，自公布日施行，修正時亦同。</w:t>
      </w:r>
    </w:p>
    <w:sectPr w:rsidR="00FD51DA" w:rsidRPr="00FD51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FA0C" w14:textId="77777777" w:rsidR="00DE64DA" w:rsidRDefault="00DE64DA" w:rsidP="001F3C60">
      <w:r>
        <w:separator/>
      </w:r>
    </w:p>
  </w:endnote>
  <w:endnote w:type="continuationSeparator" w:id="0">
    <w:p w14:paraId="4147ABE0" w14:textId="77777777" w:rsidR="00DE64DA" w:rsidRDefault="00DE64DA" w:rsidP="001F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610D" w14:textId="77777777" w:rsidR="00DE64DA" w:rsidRDefault="00DE64DA" w:rsidP="001F3C60">
      <w:r>
        <w:separator/>
      </w:r>
    </w:p>
  </w:footnote>
  <w:footnote w:type="continuationSeparator" w:id="0">
    <w:p w14:paraId="429DCD3D" w14:textId="77777777" w:rsidR="00DE64DA" w:rsidRDefault="00DE64DA" w:rsidP="001F3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DA"/>
    <w:rsid w:val="001F3C60"/>
    <w:rsid w:val="003171EA"/>
    <w:rsid w:val="004D1DB9"/>
    <w:rsid w:val="005B1A6E"/>
    <w:rsid w:val="00805F45"/>
    <w:rsid w:val="009F03F6"/>
    <w:rsid w:val="00B91994"/>
    <w:rsid w:val="00BC5D95"/>
    <w:rsid w:val="00D10D5E"/>
    <w:rsid w:val="00DB0FF6"/>
    <w:rsid w:val="00DE64DA"/>
    <w:rsid w:val="00DF38C3"/>
    <w:rsid w:val="00EA36BB"/>
    <w:rsid w:val="00FD5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2659"/>
  <w15:chartTrackingRefBased/>
  <w15:docId w15:val="{E9E9D3EC-73D6-4BCA-86F0-902732EE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1DA"/>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FD51DA"/>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FD51DA"/>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D51DA"/>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D51DA"/>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D51DA"/>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FD51DA"/>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FD51DA"/>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FD51DA"/>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FD51DA"/>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D51D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D51D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D51D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D51D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D51DA"/>
    <w:rPr>
      <w:rFonts w:eastAsiaTheme="majorEastAsia" w:cstheme="majorBidi"/>
      <w:color w:val="0F4761" w:themeColor="accent1" w:themeShade="BF"/>
    </w:rPr>
  </w:style>
  <w:style w:type="character" w:customStyle="1" w:styleId="60">
    <w:name w:val="標題 6 字元"/>
    <w:basedOn w:val="a0"/>
    <w:link w:val="6"/>
    <w:uiPriority w:val="9"/>
    <w:semiHidden/>
    <w:rsid w:val="00FD51DA"/>
    <w:rPr>
      <w:rFonts w:eastAsiaTheme="majorEastAsia" w:cstheme="majorBidi"/>
      <w:color w:val="595959" w:themeColor="text1" w:themeTint="A6"/>
    </w:rPr>
  </w:style>
  <w:style w:type="character" w:customStyle="1" w:styleId="70">
    <w:name w:val="標題 7 字元"/>
    <w:basedOn w:val="a0"/>
    <w:link w:val="7"/>
    <w:uiPriority w:val="9"/>
    <w:semiHidden/>
    <w:rsid w:val="00FD51DA"/>
    <w:rPr>
      <w:rFonts w:eastAsiaTheme="majorEastAsia" w:cstheme="majorBidi"/>
      <w:color w:val="595959" w:themeColor="text1" w:themeTint="A6"/>
    </w:rPr>
  </w:style>
  <w:style w:type="character" w:customStyle="1" w:styleId="80">
    <w:name w:val="標題 8 字元"/>
    <w:basedOn w:val="a0"/>
    <w:link w:val="8"/>
    <w:uiPriority w:val="9"/>
    <w:semiHidden/>
    <w:rsid w:val="00FD51DA"/>
    <w:rPr>
      <w:rFonts w:eastAsiaTheme="majorEastAsia" w:cstheme="majorBidi"/>
      <w:color w:val="272727" w:themeColor="text1" w:themeTint="D8"/>
    </w:rPr>
  </w:style>
  <w:style w:type="character" w:customStyle="1" w:styleId="90">
    <w:name w:val="標題 9 字元"/>
    <w:basedOn w:val="a0"/>
    <w:link w:val="9"/>
    <w:uiPriority w:val="9"/>
    <w:semiHidden/>
    <w:rsid w:val="00FD51DA"/>
    <w:rPr>
      <w:rFonts w:eastAsiaTheme="majorEastAsia" w:cstheme="majorBidi"/>
      <w:color w:val="272727" w:themeColor="text1" w:themeTint="D8"/>
    </w:rPr>
  </w:style>
  <w:style w:type="paragraph" w:styleId="a3">
    <w:name w:val="Title"/>
    <w:basedOn w:val="a"/>
    <w:next w:val="a"/>
    <w:link w:val="a4"/>
    <w:uiPriority w:val="10"/>
    <w:qFormat/>
    <w:rsid w:val="00FD51D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FD5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1D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FD5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1DA"/>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FD51DA"/>
    <w:rPr>
      <w:i/>
      <w:iCs/>
      <w:color w:val="404040" w:themeColor="text1" w:themeTint="BF"/>
    </w:rPr>
  </w:style>
  <w:style w:type="paragraph" w:styleId="a9">
    <w:name w:val="List Paragraph"/>
    <w:basedOn w:val="a"/>
    <w:uiPriority w:val="34"/>
    <w:qFormat/>
    <w:rsid w:val="00FD51DA"/>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FD51DA"/>
    <w:rPr>
      <w:i/>
      <w:iCs/>
      <w:color w:val="0F4761" w:themeColor="accent1" w:themeShade="BF"/>
    </w:rPr>
  </w:style>
  <w:style w:type="paragraph" w:styleId="ab">
    <w:name w:val="Intense Quote"/>
    <w:basedOn w:val="a"/>
    <w:next w:val="a"/>
    <w:link w:val="ac"/>
    <w:uiPriority w:val="30"/>
    <w:qFormat/>
    <w:rsid w:val="00FD51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FD51DA"/>
    <w:rPr>
      <w:i/>
      <w:iCs/>
      <w:color w:val="0F4761" w:themeColor="accent1" w:themeShade="BF"/>
    </w:rPr>
  </w:style>
  <w:style w:type="character" w:styleId="ad">
    <w:name w:val="Intense Reference"/>
    <w:basedOn w:val="a0"/>
    <w:uiPriority w:val="32"/>
    <w:qFormat/>
    <w:rsid w:val="00FD51DA"/>
    <w:rPr>
      <w:b/>
      <w:bCs/>
      <w:smallCaps/>
      <w:color w:val="0F4761" w:themeColor="accent1" w:themeShade="BF"/>
      <w:spacing w:val="5"/>
    </w:rPr>
  </w:style>
  <w:style w:type="paragraph" w:styleId="ae">
    <w:name w:val="Block Text"/>
    <w:basedOn w:val="a"/>
    <w:rsid w:val="00FD51DA"/>
    <w:pPr>
      <w:ind w:left="1260" w:right="-123" w:hanging="1260"/>
    </w:pPr>
    <w:rPr>
      <w:rFonts w:ascii="標楷體" w:eastAsia="標楷體"/>
    </w:rPr>
  </w:style>
  <w:style w:type="paragraph" w:styleId="af">
    <w:name w:val="header"/>
    <w:basedOn w:val="a"/>
    <w:link w:val="af0"/>
    <w:uiPriority w:val="99"/>
    <w:unhideWhenUsed/>
    <w:rsid w:val="001F3C60"/>
    <w:pPr>
      <w:tabs>
        <w:tab w:val="center" w:pos="4153"/>
        <w:tab w:val="right" w:pos="8306"/>
      </w:tabs>
      <w:snapToGrid w:val="0"/>
    </w:pPr>
    <w:rPr>
      <w:sz w:val="20"/>
    </w:rPr>
  </w:style>
  <w:style w:type="character" w:customStyle="1" w:styleId="af0">
    <w:name w:val="頁首 字元"/>
    <w:basedOn w:val="a0"/>
    <w:link w:val="af"/>
    <w:uiPriority w:val="99"/>
    <w:rsid w:val="001F3C60"/>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1F3C60"/>
    <w:pPr>
      <w:tabs>
        <w:tab w:val="center" w:pos="4153"/>
        <w:tab w:val="right" w:pos="8306"/>
      </w:tabs>
      <w:snapToGrid w:val="0"/>
    </w:pPr>
    <w:rPr>
      <w:sz w:val="20"/>
    </w:rPr>
  </w:style>
  <w:style w:type="character" w:customStyle="1" w:styleId="af2">
    <w:name w:val="頁尾 字元"/>
    <w:basedOn w:val="a0"/>
    <w:link w:val="af1"/>
    <w:uiPriority w:val="99"/>
    <w:rsid w:val="001F3C60"/>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267</Words>
  <Characters>1525</Characters>
  <Application>Microsoft Office Word</Application>
  <DocSecurity>0</DocSecurity>
  <Lines>12</Lines>
  <Paragraphs>3</Paragraphs>
  <ScaleCrop>false</ScaleCrop>
  <Company>TKU</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余美周</dc:creator>
  <cp:keywords/>
  <dc:description/>
  <cp:lastModifiedBy>余美周</cp:lastModifiedBy>
  <cp:revision>7</cp:revision>
  <dcterms:created xsi:type="dcterms:W3CDTF">2025-03-12T12:36:00Z</dcterms:created>
  <dcterms:modified xsi:type="dcterms:W3CDTF">2025-03-24T02:23:00Z</dcterms:modified>
</cp:coreProperties>
</file>